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88" w:rsidRDefault="00887F88" w:rsidP="00887F88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>87/2017</w:t>
      </w:r>
      <w:r>
        <w:rPr>
          <w:rFonts w:ascii="Arial" w:hAnsi="Arial" w:cs="Arial"/>
          <w:b/>
          <w:sz w:val="24"/>
        </w:rPr>
        <w:t xml:space="preserve"> REFERENTE AO FORNECIMENTO PARCELADO DE PRODUTOS PARA LIMPEZA PARA A CÂMARA DE VEREADORES DE PIRACICABA.</w:t>
      </w:r>
    </w:p>
    <w:p w:rsidR="00887F88" w:rsidRDefault="00887F88" w:rsidP="00887F8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887F88" w:rsidRDefault="00887F88" w:rsidP="00887F88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49/2017</w:t>
      </w:r>
    </w:p>
    <w:p w:rsidR="00887F88" w:rsidRDefault="00887F88" w:rsidP="00887F8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735/2017</w:t>
      </w:r>
    </w:p>
    <w:p w:rsidR="00887F88" w:rsidRDefault="00887F88" w:rsidP="00887F88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</w:t>
      </w:r>
      <w:r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22.594.268/0001-31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535.569.750.112, estabelecida à Rua Frei Luiz de Santana, nº 81</w:t>
      </w:r>
      <w:r>
        <w:rPr>
          <w:rFonts w:ascii="Arial" w:hAnsi="Arial" w:cs="Arial"/>
          <w:sz w:val="24"/>
          <w:szCs w:val="24"/>
        </w:rPr>
        <w:t>, bairro</w:t>
      </w:r>
      <w:r>
        <w:rPr>
          <w:rFonts w:ascii="Arial" w:hAnsi="Arial" w:cs="Arial"/>
          <w:sz w:val="24"/>
          <w:szCs w:val="24"/>
        </w:rPr>
        <w:t xml:space="preserve"> Vila </w:t>
      </w:r>
      <w:proofErr w:type="spellStart"/>
      <w:r>
        <w:rPr>
          <w:rFonts w:ascii="Arial" w:hAnsi="Arial" w:cs="Arial"/>
          <w:sz w:val="24"/>
          <w:szCs w:val="24"/>
        </w:rPr>
        <w:t>Independencia</w:t>
      </w:r>
      <w:proofErr w:type="spellEnd"/>
      <w:r>
        <w:rPr>
          <w:rFonts w:ascii="Arial" w:hAnsi="Arial" w:cs="Arial"/>
          <w:sz w:val="24"/>
          <w:szCs w:val="24"/>
        </w:rPr>
        <w:t>, CEP:</w:t>
      </w:r>
      <w:r>
        <w:rPr>
          <w:rFonts w:ascii="Arial" w:hAnsi="Arial" w:cs="Arial"/>
          <w:sz w:val="24"/>
          <w:szCs w:val="24"/>
        </w:rPr>
        <w:t xml:space="preserve"> 13.418-090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Piracicaba, TELEFONE: (19) 2532-0341, neste ato representada pela</w:t>
      </w:r>
      <w:r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 Roseli Furlan </w:t>
      </w:r>
      <w:proofErr w:type="spellStart"/>
      <w:r>
        <w:rPr>
          <w:rFonts w:ascii="Arial" w:hAnsi="Arial" w:cs="Arial"/>
          <w:sz w:val="24"/>
          <w:szCs w:val="24"/>
        </w:rPr>
        <w:t>Shiavuzzo</w:t>
      </w:r>
      <w:proofErr w:type="spellEnd"/>
      <w:r>
        <w:rPr>
          <w:rFonts w:ascii="Arial" w:hAnsi="Arial" w:cs="Arial"/>
          <w:sz w:val="24"/>
          <w:szCs w:val="24"/>
        </w:rPr>
        <w:t>, titular,</w:t>
      </w:r>
      <w:r>
        <w:rPr>
          <w:rFonts w:ascii="Arial" w:hAnsi="Arial" w:cs="Arial"/>
          <w:sz w:val="24"/>
          <w:szCs w:val="24"/>
        </w:rPr>
        <w:t xml:space="preserve"> Portador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RG nº</w:t>
      </w:r>
      <w:r>
        <w:rPr>
          <w:rFonts w:ascii="Arial" w:hAnsi="Arial" w:cs="Arial"/>
          <w:sz w:val="24"/>
          <w:szCs w:val="24"/>
        </w:rPr>
        <w:t xml:space="preserve"> 73181766 e CPF nº 177.760.548-28.</w:t>
      </w: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produtos para limpeza para a Câmara de Vereadores de Piracicaba, conforme especificações a seguir:</w:t>
      </w:r>
    </w:p>
    <w:p w:rsidR="00887F88" w:rsidRDefault="00887F88" w:rsidP="00887F8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3230"/>
        <w:gridCol w:w="975"/>
        <w:gridCol w:w="975"/>
        <w:gridCol w:w="970"/>
      </w:tblGrid>
      <w:tr w:rsidR="00887F88" w:rsidTr="00887F8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887F88" w:rsidTr="00887F8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8" w:rsidRDefault="00887F88" w:rsidP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LIMPA FORNOS, CHAPAS E GRELHAS DESENCRUSTANTE ALCALINO, REMOVE A GORDURA SEM RASPAR, COM APLICADOR INTERNO- (POTE COM APROXIMADAMENTE 250G)</w:t>
            </w:r>
          </w:p>
          <w:p w:rsidR="00887F88" w:rsidRDefault="00887F88" w:rsidP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87F88" w:rsidRDefault="00887F88" w:rsidP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DIABO VERDE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8" w:rsidRDefault="00887F8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132,00</w:t>
            </w:r>
          </w:p>
        </w:tc>
      </w:tr>
    </w:tbl>
    <w:p w:rsidR="00887F88" w:rsidRDefault="00887F88" w:rsidP="00887F88">
      <w:pPr>
        <w:rPr>
          <w:rFonts w:ascii="Arial" w:hAnsi="Arial" w:cs="Arial"/>
          <w:sz w:val="22"/>
          <w:szCs w:val="22"/>
        </w:rPr>
      </w:pPr>
    </w:p>
    <w:p w:rsidR="00887F88" w:rsidRDefault="00887F88" w:rsidP="00887F88">
      <w:pPr>
        <w:rPr>
          <w:rFonts w:ascii="Arial" w:hAnsi="Arial" w:cs="Arial"/>
          <w:sz w:val="22"/>
          <w:szCs w:val="22"/>
        </w:rPr>
      </w:pP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 xml:space="preserve">132,00 (centro e trinta e dois </w:t>
      </w:r>
      <w:proofErr w:type="spellStart"/>
      <w:r>
        <w:rPr>
          <w:rFonts w:ascii="Arial" w:hAnsi="Arial" w:cs="Arial"/>
          <w:sz w:val="24"/>
          <w:szCs w:val="24"/>
        </w:rPr>
        <w:t>reas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87F88" w:rsidRDefault="00887F88" w:rsidP="00887F88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A gestão do Contrato será feita pela funcionária do Setor de almoxarifado Walkiria Oliveira de Carvalho</w:t>
      </w:r>
      <w:r>
        <w:rPr>
          <w:rFonts w:ascii="Arial" w:hAnsi="Arial" w:cs="Arial"/>
          <w:b/>
          <w:sz w:val="24"/>
          <w:szCs w:val="24"/>
        </w:rPr>
        <w:t>.</w:t>
      </w:r>
    </w:p>
    <w:p w:rsidR="00887F88" w:rsidRDefault="00887F88" w:rsidP="00887F8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de 21 de agosto</w:t>
      </w:r>
      <w:r>
        <w:rPr>
          <w:rFonts w:ascii="Arial" w:hAnsi="Arial" w:cs="Arial"/>
          <w:sz w:val="24"/>
          <w:szCs w:val="24"/>
        </w:rPr>
        <w:t xml:space="preserve"> até 31 de dezembro de 2017.</w:t>
      </w:r>
    </w:p>
    <w:p w:rsidR="00887F88" w:rsidRDefault="00887F88" w:rsidP="00887F8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887F88" w:rsidRDefault="00887F88" w:rsidP="00887F8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887F88" w:rsidRDefault="00887F88" w:rsidP="00887F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887F88" w:rsidRDefault="00887F88" w:rsidP="00887F88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887F88" w:rsidRDefault="00887F88" w:rsidP="00887F8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outros.</w:t>
      </w:r>
    </w:p>
    <w:p w:rsidR="00887F88" w:rsidRDefault="00887F88" w:rsidP="00887F8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887F88" w:rsidRDefault="00887F88" w:rsidP="00887F8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887F88" w:rsidRDefault="00887F88" w:rsidP="00887F88">
      <w:pPr>
        <w:jc w:val="both"/>
        <w:rPr>
          <w:rFonts w:ascii="Arial" w:hAnsi="Arial"/>
          <w:b/>
          <w:sz w:val="24"/>
        </w:rPr>
      </w:pPr>
    </w:p>
    <w:p w:rsidR="00887F88" w:rsidRDefault="00887F88" w:rsidP="00887F8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887F88" w:rsidRDefault="00887F88" w:rsidP="00887F88">
      <w:pPr>
        <w:jc w:val="both"/>
        <w:rPr>
          <w:rFonts w:ascii="Arial" w:hAnsi="Arial"/>
          <w:b/>
          <w:sz w:val="24"/>
        </w:rPr>
      </w:pPr>
    </w:p>
    <w:p w:rsidR="00887F88" w:rsidRDefault="00887F88" w:rsidP="00887F88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887F88" w:rsidRDefault="00887F88" w:rsidP="00887F88">
      <w:pPr>
        <w:jc w:val="both"/>
        <w:rPr>
          <w:rFonts w:ascii="Arial" w:hAnsi="Arial"/>
          <w:b/>
          <w:sz w:val="24"/>
        </w:rPr>
      </w:pPr>
    </w:p>
    <w:p w:rsidR="00887F88" w:rsidRDefault="00887F88" w:rsidP="00887F8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887F88" w:rsidRDefault="00887F88" w:rsidP="00887F88">
      <w:pPr>
        <w:ind w:firstLine="720"/>
        <w:jc w:val="both"/>
        <w:rPr>
          <w:rFonts w:ascii="Arial" w:hAnsi="Arial"/>
          <w:sz w:val="24"/>
        </w:rPr>
      </w:pPr>
    </w:p>
    <w:p w:rsidR="00887F88" w:rsidRDefault="00887F88" w:rsidP="00887F8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887F88" w:rsidRDefault="00887F88" w:rsidP="00887F88">
      <w:pPr>
        <w:ind w:firstLine="720"/>
        <w:jc w:val="both"/>
        <w:rPr>
          <w:rFonts w:ascii="Arial" w:hAnsi="Arial"/>
          <w:sz w:val="24"/>
        </w:rPr>
      </w:pPr>
    </w:p>
    <w:p w:rsidR="00887F88" w:rsidRDefault="00887F88" w:rsidP="00887F8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887F88" w:rsidRDefault="00887F88" w:rsidP="00887F88">
      <w:pPr>
        <w:jc w:val="both"/>
        <w:rPr>
          <w:rFonts w:ascii="Arial" w:hAnsi="Arial"/>
          <w:b/>
          <w:sz w:val="24"/>
        </w:rPr>
      </w:pPr>
    </w:p>
    <w:p w:rsidR="00887F88" w:rsidRDefault="00887F88" w:rsidP="00887F8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887F88" w:rsidRDefault="00887F88" w:rsidP="00887F88">
      <w:pPr>
        <w:ind w:right="-51"/>
        <w:jc w:val="both"/>
        <w:rPr>
          <w:rFonts w:ascii="Arial" w:hAnsi="Arial"/>
          <w:sz w:val="24"/>
        </w:rPr>
      </w:pPr>
    </w:p>
    <w:p w:rsidR="00887F88" w:rsidRDefault="00887F88" w:rsidP="00887F88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887F88" w:rsidRDefault="00887F88" w:rsidP="00887F88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887F88" w:rsidRDefault="00887F88" w:rsidP="00887F88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887F88" w:rsidRDefault="00887F88" w:rsidP="00887F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887F88" w:rsidRDefault="00887F88" w:rsidP="00887F88">
      <w:pPr>
        <w:ind w:firstLine="567"/>
        <w:jc w:val="both"/>
        <w:rPr>
          <w:rFonts w:ascii="Arial" w:hAnsi="Arial" w:cs="Arial"/>
          <w:b/>
          <w:sz w:val="24"/>
        </w:rPr>
      </w:pPr>
    </w:p>
    <w:p w:rsidR="00887F88" w:rsidRDefault="00887F88" w:rsidP="00887F8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735/2017 - Pregão Presencial n.º 49/2017</w:t>
      </w:r>
    </w:p>
    <w:p w:rsidR="00887F88" w:rsidRDefault="00887F88" w:rsidP="00887F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887F88" w:rsidRDefault="00887F88" w:rsidP="00887F88">
      <w:pPr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87F88" w:rsidRDefault="00887F88" w:rsidP="00887F88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887F88" w:rsidRDefault="00887F88" w:rsidP="00887F88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Piracicaba,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887F88" w:rsidRDefault="00887F88" w:rsidP="00887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887F88" w:rsidRDefault="00887F88" w:rsidP="00887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7F88" w:rsidRDefault="00887F88" w:rsidP="00887F88">
      <w:pPr>
        <w:jc w:val="both"/>
        <w:rPr>
          <w:rFonts w:ascii="Arial" w:hAnsi="Arial" w:cs="Arial"/>
          <w:b/>
          <w:sz w:val="24"/>
          <w:szCs w:val="24"/>
        </w:rPr>
      </w:pPr>
    </w:p>
    <w:p w:rsidR="00887F88" w:rsidRDefault="00887F88" w:rsidP="00887F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887F88" w:rsidRPr="00887F88" w:rsidRDefault="00887F88" w:rsidP="00887F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87F88">
        <w:rPr>
          <w:rFonts w:ascii="Arial" w:hAnsi="Arial" w:cs="Arial"/>
          <w:b/>
          <w:sz w:val="24"/>
          <w:szCs w:val="24"/>
        </w:rPr>
        <w:t>Licitapita</w:t>
      </w:r>
      <w:proofErr w:type="spellEnd"/>
      <w:r w:rsidRPr="00887F88"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 w:rsidRPr="00887F88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887F88">
        <w:rPr>
          <w:rFonts w:ascii="Arial" w:hAnsi="Arial" w:cs="Arial"/>
          <w:b/>
          <w:sz w:val="24"/>
          <w:szCs w:val="24"/>
        </w:rPr>
        <w:t xml:space="preserve"> – EPP</w:t>
      </w:r>
    </w:p>
    <w:p w:rsidR="00887F88" w:rsidRPr="00887F88" w:rsidRDefault="00887F88" w:rsidP="00887F88">
      <w:pPr>
        <w:jc w:val="center"/>
        <w:rPr>
          <w:rFonts w:ascii="Arial" w:hAnsi="Arial" w:cs="Arial"/>
          <w:b/>
        </w:rPr>
      </w:pPr>
      <w:r w:rsidRPr="00887F88">
        <w:rPr>
          <w:rFonts w:ascii="Arial" w:hAnsi="Arial" w:cs="Arial"/>
          <w:b/>
          <w:sz w:val="24"/>
          <w:szCs w:val="24"/>
        </w:rPr>
        <w:t xml:space="preserve">Maria Roseli Furlan </w:t>
      </w:r>
      <w:proofErr w:type="spellStart"/>
      <w:r w:rsidRPr="00887F88">
        <w:rPr>
          <w:rFonts w:ascii="Arial" w:hAnsi="Arial" w:cs="Arial"/>
          <w:b/>
          <w:sz w:val="24"/>
          <w:szCs w:val="24"/>
        </w:rPr>
        <w:t>Shiavuzzo</w:t>
      </w:r>
      <w:proofErr w:type="spellEnd"/>
    </w:p>
    <w:p w:rsidR="002E12F2" w:rsidRDefault="00887F88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88" w:rsidRDefault="00887F88" w:rsidP="00887F88">
      <w:r>
        <w:separator/>
      </w:r>
    </w:p>
  </w:endnote>
  <w:endnote w:type="continuationSeparator" w:id="0">
    <w:p w:rsidR="00887F88" w:rsidRDefault="00887F88" w:rsidP="008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88" w:rsidRDefault="00887F88" w:rsidP="00887F88">
      <w:r>
        <w:separator/>
      </w:r>
    </w:p>
  </w:footnote>
  <w:footnote w:type="continuationSeparator" w:id="0">
    <w:p w:rsidR="00887F88" w:rsidRDefault="00887F88" w:rsidP="0088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88" w:rsidRDefault="00887F88" w:rsidP="00887F88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C8800" wp14:editId="6AFA5F95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887F88" w:rsidRDefault="00887F88" w:rsidP="00887F88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887F88" w:rsidRDefault="00887F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8"/>
    <w:rsid w:val="00096D6F"/>
    <w:rsid w:val="003B56EB"/>
    <w:rsid w:val="008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954F-6CE4-46BF-9D40-C2DBC1B4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887F88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887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F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7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F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87F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87F88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887F88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887F88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2017-08-17T13:46:00Z</dcterms:created>
  <dcterms:modified xsi:type="dcterms:W3CDTF">2017-08-17T13:57:00Z</dcterms:modified>
</cp:coreProperties>
</file>